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</w:rPr>
        <w:drawing>
          <wp:inline distB="114300" distT="114300" distL="114300" distR="114300">
            <wp:extent cx="1905000" cy="952500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Top Country 1940-1969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Blue Moon of Kentucky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Bill Monroe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'Smoke! Smoke! Smoke! (That Cigarette)'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highlight w:val="white"/>
                <w:rtl w:val="0"/>
              </w:rPr>
              <w:t xml:space="preserve">Tex Williams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'Slippin’ Around'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highlight w:val="white"/>
                <w:rtl w:val="0"/>
              </w:rPr>
              <w:t xml:space="preserve">Margaret Whiting and Jimmy Wakely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'Pistol Packin’ Mama'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Bing Crosby and the Andrew Sisters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'New San Antonio Rose'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Bob Wills and His Texas Playboys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'Smoke on the Water'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Red Foley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'Candy Kisses'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George Morgan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'Walking the Floor Over You'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Ernest Tubb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‘Lovesick Blues’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Hank Williams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‘Bouquet of Roses'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Eddy Arnold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Walkin’ After Midnight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Patsy Cline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Oh, Lonesome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Oh Lonesome 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White Lightning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White Lightning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Love me Tender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Elvis Presley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Satisfied Mind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Country Duets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Kisses Sweeter Than Wine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Jimmie Rodgers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Walk the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June Carter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Hey, Good Lookin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Hank Williams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Your Cheatin’ Heart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Hank Williams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El Paso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Marty Robbins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Cold, Cold Heart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Hank Williams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I’ve Been Everywhere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Hank Snow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D-I-V-O-R-C-E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Tammy Wynette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Act Naturally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Buck Owens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She Thinks I Still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George Jones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Harper Valley PTA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Jeannie C. Riley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Don’t Come Home a’Drinkin’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Loretta Lynn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Wichita Lineman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Glen Campbell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Mama Tried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Merle Haggard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Ring of Fire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Johnny Cash</w:t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